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17BBA549"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710092">
        <w:rPr>
          <w:rFonts w:ascii="Arial" w:hAnsi="Arial" w:cs="Arial"/>
          <w:b/>
          <w:sz w:val="32"/>
          <w:szCs w:val="32"/>
        </w:rPr>
        <w:t>MAY 11</w:t>
      </w:r>
      <w:r w:rsidR="00345412">
        <w:rPr>
          <w:rFonts w:ascii="Arial" w:hAnsi="Arial" w:cs="Arial"/>
          <w:b/>
          <w:sz w:val="32"/>
          <w:szCs w:val="32"/>
        </w:rPr>
        <w:t>, 2026</w:t>
      </w:r>
    </w:p>
    <w:p w14:paraId="19DE7D57" w14:textId="6FF79C8F" w:rsidR="00E16F0F" w:rsidRDefault="008D04EB" w:rsidP="00C104AE">
      <w:pPr>
        <w:jc w:val="center"/>
        <w:rPr>
          <w:rFonts w:ascii="Arial" w:hAnsi="Arial" w:cs="Arial"/>
          <w:b/>
          <w:sz w:val="32"/>
          <w:szCs w:val="32"/>
        </w:rPr>
      </w:pPr>
      <w:r>
        <w:rPr>
          <w:rFonts w:ascii="Arial" w:hAnsi="Arial" w:cs="Arial"/>
          <w:b/>
          <w:sz w:val="32"/>
          <w:szCs w:val="32"/>
        </w:rPr>
        <w:t>5:</w:t>
      </w:r>
      <w:r w:rsidR="00710092">
        <w:rPr>
          <w:rFonts w:ascii="Arial" w:hAnsi="Arial" w:cs="Arial"/>
          <w:b/>
          <w:sz w:val="32"/>
          <w:szCs w:val="32"/>
        </w:rPr>
        <w:t>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355823E5" w14:textId="77777777" w:rsidR="00BB39AF" w:rsidRDefault="00BB39AF">
      <w:pPr>
        <w:pStyle w:val="NoSpacing"/>
        <w:rPr>
          <w:rFonts w:cstheme="minorHAnsi"/>
          <w:bCs/>
          <w:sz w:val="24"/>
          <w:szCs w:val="24"/>
        </w:rPr>
      </w:pPr>
    </w:p>
    <w:p w14:paraId="1165CD34" w14:textId="17FD04B6"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r w:rsidR="00BB1539">
        <w:rPr>
          <w:rFonts w:cstheme="minorHAnsi"/>
          <w:bCs/>
          <w:sz w:val="24"/>
          <w:szCs w:val="24"/>
        </w:rPr>
        <w:t xml:space="preserve"> at 5:30 p.m.</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952267D" w14:textId="5FCF0AFA" w:rsidR="00E95103"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645EFB">
        <w:rPr>
          <w:rFonts w:cstheme="minorHAnsi"/>
          <w:bCs/>
          <w:sz w:val="24"/>
          <w:szCs w:val="24"/>
        </w:rPr>
        <w:t xml:space="preserve"> </w:t>
      </w:r>
      <w:r w:rsidR="00E87FBA">
        <w:rPr>
          <w:rFonts w:cstheme="minorHAnsi"/>
          <w:bCs/>
          <w:sz w:val="24"/>
          <w:szCs w:val="24"/>
        </w:rPr>
        <w:t>None</w:t>
      </w:r>
    </w:p>
    <w:p w14:paraId="653514B2" w14:textId="77777777" w:rsidR="00E87FBA" w:rsidRDefault="00E87FBA" w:rsidP="00207F9D">
      <w:pPr>
        <w:pStyle w:val="NoSpacing"/>
        <w:ind w:left="720" w:hanging="720"/>
        <w:rPr>
          <w:rFonts w:cstheme="minorHAnsi"/>
          <w:bCs/>
          <w:sz w:val="24"/>
          <w:szCs w:val="24"/>
        </w:rPr>
      </w:pPr>
    </w:p>
    <w:p w14:paraId="41B37393" w14:textId="50B8B705"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4AB75C45"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proofErr w:type="gramStart"/>
      <w:r w:rsidR="00BE19F2">
        <w:rPr>
          <w:rFonts w:cstheme="minorHAnsi"/>
          <w:bCs/>
          <w:sz w:val="24"/>
          <w:szCs w:val="24"/>
        </w:rPr>
        <w:t xml:space="preserve">the </w:t>
      </w:r>
      <w:r w:rsidR="00E87FBA">
        <w:rPr>
          <w:rFonts w:cstheme="minorHAnsi"/>
          <w:bCs/>
          <w:sz w:val="24"/>
          <w:szCs w:val="24"/>
        </w:rPr>
        <w:t>April</w:t>
      </w:r>
      <w:proofErr w:type="gramEnd"/>
      <w:r w:rsidR="00E87FBA">
        <w:rPr>
          <w:rFonts w:cstheme="minorHAnsi"/>
          <w:bCs/>
          <w:sz w:val="24"/>
          <w:szCs w:val="24"/>
        </w:rPr>
        <w:t xml:space="preserve"> </w:t>
      </w:r>
      <w:r w:rsidR="00710092">
        <w:rPr>
          <w:rFonts w:cstheme="minorHAnsi"/>
          <w:bCs/>
          <w:sz w:val="24"/>
          <w:szCs w:val="24"/>
        </w:rPr>
        <w:t>27</w:t>
      </w:r>
      <w:r w:rsidR="00F8423E">
        <w:rPr>
          <w:rFonts w:cstheme="minorHAnsi"/>
          <w:bCs/>
          <w:sz w:val="24"/>
          <w:szCs w:val="24"/>
        </w:rPr>
        <w:t>,</w:t>
      </w:r>
      <w:r w:rsidR="00DF225A">
        <w:rPr>
          <w:rFonts w:cstheme="minorHAnsi"/>
          <w:bCs/>
          <w:sz w:val="24"/>
          <w:szCs w:val="24"/>
        </w:rPr>
        <w:t xml:space="preserve"> 2026,</w:t>
      </w:r>
      <w:r>
        <w:rPr>
          <w:rFonts w:cstheme="minorHAnsi"/>
          <w:bCs/>
          <w:sz w:val="24"/>
          <w:szCs w:val="24"/>
        </w:rPr>
        <w:t xml:space="preserve"> City Council Meeting</w:t>
      </w:r>
    </w:p>
    <w:p w14:paraId="1F21633B" w14:textId="006809BC" w:rsidR="005C5E9A" w:rsidRDefault="005C5E9A" w:rsidP="00ED0E0E">
      <w:pPr>
        <w:pStyle w:val="NoSpacing"/>
        <w:ind w:left="1080"/>
        <w:rPr>
          <w:rFonts w:cstheme="minorHAnsi"/>
          <w:bCs/>
          <w:sz w:val="24"/>
          <w:szCs w:val="24"/>
        </w:rPr>
      </w:pPr>
      <w:r w:rsidRPr="003A71A6">
        <w:rPr>
          <w:rFonts w:cstheme="minorHAnsi"/>
          <w:bCs/>
          <w:sz w:val="24"/>
          <w:szCs w:val="24"/>
        </w:rPr>
        <w:t>(page</w:t>
      </w:r>
      <w:r w:rsidR="00622A43" w:rsidRPr="003A71A6">
        <w:rPr>
          <w:rFonts w:cstheme="minorHAnsi"/>
          <w:bCs/>
          <w:sz w:val="24"/>
          <w:szCs w:val="24"/>
        </w:rPr>
        <w:t>s</w:t>
      </w:r>
      <w:r w:rsidR="007305D9">
        <w:rPr>
          <w:rFonts w:cstheme="minorHAnsi"/>
          <w:bCs/>
          <w:sz w:val="24"/>
          <w:szCs w:val="24"/>
        </w:rPr>
        <w:t xml:space="preserve"> 3-6</w:t>
      </w:r>
      <w:r w:rsidRPr="003A71A6">
        <w:rPr>
          <w:rFonts w:cstheme="minorHAnsi"/>
          <w:bCs/>
          <w:sz w:val="24"/>
          <w:szCs w:val="24"/>
        </w:rPr>
        <w:t>)</w:t>
      </w:r>
    </w:p>
    <w:p w14:paraId="016DC53C" w14:textId="77777777" w:rsidR="00BE19F2" w:rsidRDefault="00BE19F2" w:rsidP="00ED0E0E">
      <w:pPr>
        <w:pStyle w:val="NoSpacing"/>
        <w:ind w:left="1080"/>
        <w:rPr>
          <w:rFonts w:cstheme="minorHAnsi"/>
          <w:bCs/>
          <w:sz w:val="24"/>
          <w:szCs w:val="24"/>
        </w:rPr>
      </w:pPr>
    </w:p>
    <w:p w14:paraId="4AD34F67" w14:textId="0B62EF29" w:rsidR="00BE19F2" w:rsidRPr="00BE19F2" w:rsidRDefault="00BE19F2" w:rsidP="00A97609">
      <w:pPr>
        <w:pStyle w:val="NoSpacing"/>
        <w:numPr>
          <w:ilvl w:val="0"/>
          <w:numId w:val="1"/>
        </w:numPr>
        <w:rPr>
          <w:rFonts w:cstheme="minorHAnsi"/>
          <w:b/>
          <w:sz w:val="24"/>
          <w:szCs w:val="24"/>
        </w:rPr>
      </w:pPr>
      <w:r>
        <w:rPr>
          <w:rFonts w:cstheme="minorHAnsi"/>
          <w:bCs/>
          <w:sz w:val="24"/>
          <w:szCs w:val="24"/>
        </w:rPr>
        <w:t>Approve the Budget Hearing Minutes from the April 27, 2026, Public Budget</w:t>
      </w:r>
      <w:r w:rsidR="007305D9">
        <w:rPr>
          <w:rFonts w:cstheme="minorHAnsi"/>
          <w:bCs/>
          <w:sz w:val="24"/>
          <w:szCs w:val="24"/>
        </w:rPr>
        <w:br/>
      </w:r>
      <w:r>
        <w:rPr>
          <w:rFonts w:cstheme="minorHAnsi"/>
          <w:bCs/>
          <w:sz w:val="24"/>
          <w:szCs w:val="24"/>
        </w:rPr>
        <w:t>Hearing (page</w:t>
      </w:r>
      <w:r w:rsidR="007305D9">
        <w:rPr>
          <w:rFonts w:cstheme="minorHAnsi"/>
          <w:bCs/>
          <w:sz w:val="24"/>
          <w:szCs w:val="24"/>
        </w:rPr>
        <w:t xml:space="preserve"> 7</w:t>
      </w:r>
      <w:r>
        <w:rPr>
          <w:rFonts w:cstheme="minorHAnsi"/>
          <w:bCs/>
          <w:sz w:val="24"/>
          <w:szCs w:val="24"/>
        </w:rPr>
        <w:t>)</w:t>
      </w:r>
    </w:p>
    <w:p w14:paraId="7574443D" w14:textId="77777777" w:rsidR="00BE19F2" w:rsidRPr="00BE19F2" w:rsidRDefault="00BE19F2" w:rsidP="00BE19F2">
      <w:pPr>
        <w:pStyle w:val="NoSpacing"/>
        <w:ind w:left="1080"/>
        <w:rPr>
          <w:rFonts w:cstheme="minorHAnsi"/>
          <w:b/>
          <w:sz w:val="24"/>
          <w:szCs w:val="24"/>
        </w:rPr>
      </w:pPr>
    </w:p>
    <w:p w14:paraId="7E3F64CD" w14:textId="3324807A" w:rsidR="000E5099" w:rsidRPr="009C0A88"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7305D9">
        <w:rPr>
          <w:rFonts w:cstheme="minorHAnsi"/>
          <w:bCs/>
          <w:sz w:val="24"/>
          <w:szCs w:val="24"/>
        </w:rPr>
        <w:t>s 8-9</w:t>
      </w:r>
      <w:r w:rsidR="00DF225A">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4EC744B6" w14:textId="77777777" w:rsidR="00E87FBA" w:rsidRPr="00D27C17" w:rsidRDefault="00E87FBA"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5C3F70B2" w14:textId="74412282" w:rsidR="00BB1539" w:rsidRDefault="009A2959" w:rsidP="001859D5">
      <w:pPr>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r>
      <w:bookmarkStart w:id="2" w:name="_Hlk213333692"/>
      <w:r w:rsidR="00DB47E8">
        <w:rPr>
          <w:rFonts w:cstheme="minorHAnsi"/>
          <w:bCs/>
          <w:sz w:val="24"/>
          <w:szCs w:val="24"/>
        </w:rPr>
        <w:t xml:space="preserve">Motion to </w:t>
      </w:r>
      <w:r w:rsidR="00332E87">
        <w:rPr>
          <w:rFonts w:cstheme="minorHAnsi"/>
          <w:bCs/>
          <w:sz w:val="24"/>
          <w:szCs w:val="24"/>
        </w:rPr>
        <w:t xml:space="preserve">Approve and </w:t>
      </w:r>
      <w:r w:rsidR="00DF225A">
        <w:rPr>
          <w:rFonts w:cstheme="minorHAnsi"/>
          <w:bCs/>
          <w:sz w:val="24"/>
          <w:szCs w:val="24"/>
        </w:rPr>
        <w:t xml:space="preserve">Vote </w:t>
      </w:r>
      <w:r w:rsidR="00710092">
        <w:rPr>
          <w:rFonts w:cstheme="minorHAnsi"/>
          <w:bCs/>
          <w:sz w:val="24"/>
          <w:szCs w:val="24"/>
        </w:rPr>
        <w:t>on the Banner/Poles Application Form</w:t>
      </w:r>
      <w:r w:rsidR="00BB1539">
        <w:rPr>
          <w:rFonts w:cstheme="minorHAnsi"/>
          <w:bCs/>
          <w:sz w:val="24"/>
          <w:szCs w:val="24"/>
        </w:rPr>
        <w:t xml:space="preserve"> (page</w:t>
      </w:r>
      <w:r w:rsidR="007305D9">
        <w:rPr>
          <w:rFonts w:cstheme="minorHAnsi"/>
          <w:bCs/>
          <w:sz w:val="24"/>
          <w:szCs w:val="24"/>
        </w:rPr>
        <w:t xml:space="preserve"> 11</w:t>
      </w:r>
      <w:r w:rsidR="00BB1539">
        <w:rPr>
          <w:rFonts w:cstheme="minorHAnsi"/>
          <w:bCs/>
          <w:sz w:val="24"/>
          <w:szCs w:val="24"/>
        </w:rPr>
        <w:t>)</w:t>
      </w:r>
    </w:p>
    <w:p w14:paraId="2BC68A65" w14:textId="08D33B87" w:rsidR="001859D5" w:rsidRDefault="001859D5" w:rsidP="001859D5">
      <w:pPr>
        <w:ind w:left="720" w:hanging="720"/>
        <w:rPr>
          <w:rFonts w:cstheme="minorHAnsi"/>
          <w:bCs/>
          <w:sz w:val="24"/>
          <w:szCs w:val="24"/>
        </w:rPr>
      </w:pPr>
    </w:p>
    <w:bookmarkEnd w:id="1"/>
    <w:bookmarkEnd w:id="2"/>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02BB2369" w14:textId="430BDAE3" w:rsidR="003A37E1" w:rsidRDefault="003A37E1"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 Council Pay Rate </w:t>
      </w:r>
      <w:proofErr w:type="gramStart"/>
      <w:r>
        <w:rPr>
          <w:rFonts w:cstheme="minorHAnsi"/>
          <w:bCs/>
          <w:sz w:val="24"/>
          <w:szCs w:val="24"/>
        </w:rPr>
        <w:t>revised</w:t>
      </w:r>
      <w:proofErr w:type="gramEnd"/>
      <w:r>
        <w:rPr>
          <w:rFonts w:cstheme="minorHAnsi"/>
          <w:bCs/>
          <w:sz w:val="24"/>
          <w:szCs w:val="24"/>
        </w:rPr>
        <w:t xml:space="preserve"> Ordinance (page</w:t>
      </w:r>
      <w:r w:rsidR="007305D9">
        <w:rPr>
          <w:rFonts w:cstheme="minorHAnsi"/>
          <w:bCs/>
          <w:sz w:val="24"/>
          <w:szCs w:val="24"/>
        </w:rPr>
        <w:t xml:space="preserve"> 11</w:t>
      </w:r>
      <w:r>
        <w:rPr>
          <w:rFonts w:cstheme="minorHAnsi"/>
          <w:bCs/>
          <w:sz w:val="24"/>
          <w:szCs w:val="24"/>
        </w:rPr>
        <w:t>)</w:t>
      </w:r>
    </w:p>
    <w:p w14:paraId="5EE49AAB" w14:textId="691DF217" w:rsidR="00B64F1B" w:rsidRDefault="00B64F1B"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710092">
        <w:rPr>
          <w:rFonts w:cstheme="minorHAnsi"/>
          <w:bCs/>
          <w:sz w:val="24"/>
          <w:szCs w:val="24"/>
        </w:rPr>
        <w:t xml:space="preserve">Collateral Assignment of Redevelopment Agreement </w:t>
      </w:r>
      <w:r w:rsidR="009C0A88">
        <w:rPr>
          <w:rFonts w:cstheme="minorHAnsi"/>
          <w:bCs/>
          <w:sz w:val="24"/>
          <w:szCs w:val="24"/>
        </w:rPr>
        <w:t>(page</w:t>
      </w:r>
      <w:r w:rsidR="00710092">
        <w:rPr>
          <w:rFonts w:cstheme="minorHAnsi"/>
          <w:bCs/>
          <w:sz w:val="24"/>
          <w:szCs w:val="24"/>
        </w:rPr>
        <w:t>s</w:t>
      </w:r>
      <w:r w:rsidR="007305D9">
        <w:rPr>
          <w:rFonts w:cstheme="minorHAnsi"/>
          <w:bCs/>
          <w:sz w:val="24"/>
          <w:szCs w:val="24"/>
        </w:rPr>
        <w:t xml:space="preserve"> 12-30</w:t>
      </w:r>
      <w:r w:rsidR="009C0A88">
        <w:rPr>
          <w:rFonts w:cstheme="minorHAnsi"/>
          <w:bCs/>
          <w:sz w:val="24"/>
          <w:szCs w:val="24"/>
        </w:rPr>
        <w:t>)</w:t>
      </w:r>
    </w:p>
    <w:p w14:paraId="2FE39510" w14:textId="61576EBE" w:rsidR="00AC15A5" w:rsidRDefault="00AC15A5"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675765">
        <w:rPr>
          <w:rFonts w:cstheme="minorHAnsi"/>
          <w:bCs/>
          <w:sz w:val="24"/>
          <w:szCs w:val="24"/>
        </w:rPr>
        <w:t>Memorial Day Meeting</w:t>
      </w:r>
    </w:p>
    <w:p w14:paraId="75C44882" w14:textId="390A5469" w:rsidR="00675765" w:rsidRDefault="00675765" w:rsidP="001859D5">
      <w:pPr>
        <w:pStyle w:val="ListParagraph"/>
        <w:numPr>
          <w:ilvl w:val="0"/>
          <w:numId w:val="23"/>
        </w:numPr>
        <w:ind w:left="0" w:firstLine="0"/>
        <w:rPr>
          <w:rFonts w:cstheme="minorHAnsi"/>
          <w:bCs/>
          <w:sz w:val="24"/>
          <w:szCs w:val="24"/>
        </w:rPr>
      </w:pPr>
      <w:r>
        <w:rPr>
          <w:rFonts w:cstheme="minorHAnsi"/>
          <w:bCs/>
          <w:sz w:val="24"/>
          <w:szCs w:val="24"/>
        </w:rPr>
        <w:t>Discussion – Open Fourth Ward Seat</w:t>
      </w:r>
      <w:r w:rsidR="006F3430">
        <w:rPr>
          <w:rFonts w:cstheme="minorHAnsi"/>
          <w:bCs/>
          <w:sz w:val="24"/>
          <w:szCs w:val="24"/>
        </w:rPr>
        <w:t xml:space="preserve"> (pages</w:t>
      </w:r>
      <w:r w:rsidR="007305D9">
        <w:rPr>
          <w:rFonts w:cstheme="minorHAnsi"/>
          <w:bCs/>
          <w:sz w:val="24"/>
          <w:szCs w:val="24"/>
        </w:rPr>
        <w:t xml:space="preserve"> 31-32</w:t>
      </w:r>
      <w:r w:rsidR="006F3430">
        <w:rPr>
          <w:rFonts w:cstheme="minorHAnsi"/>
          <w:bCs/>
          <w:sz w:val="24"/>
          <w:szCs w:val="24"/>
        </w:rPr>
        <w:t>)</w:t>
      </w:r>
    </w:p>
    <w:p w14:paraId="706ED251" w14:textId="77777777" w:rsidR="00675765" w:rsidRDefault="00675765" w:rsidP="00675765">
      <w:pPr>
        <w:pStyle w:val="ListParagraph"/>
        <w:ind w:left="0"/>
        <w:rPr>
          <w:rFonts w:cstheme="minorHAnsi"/>
          <w:bCs/>
          <w:sz w:val="24"/>
          <w:szCs w:val="24"/>
        </w:rPr>
      </w:pPr>
    </w:p>
    <w:p w14:paraId="33C1EF57" w14:textId="77777777" w:rsidR="003A37E1" w:rsidRDefault="003A37E1" w:rsidP="00645EFB">
      <w:pPr>
        <w:pStyle w:val="ListParagraph"/>
        <w:ind w:left="0"/>
        <w:rPr>
          <w:rFonts w:cstheme="minorHAnsi"/>
          <w:bCs/>
          <w:sz w:val="24"/>
          <w:szCs w:val="24"/>
        </w:rPr>
      </w:pPr>
    </w:p>
    <w:p w14:paraId="222F4CCD" w14:textId="21FAF627" w:rsidR="00BE4C54" w:rsidRPr="006E592A" w:rsidRDefault="00BE4C54" w:rsidP="00645EFB">
      <w:pPr>
        <w:pStyle w:val="ListParagraph"/>
        <w:ind w:left="0"/>
        <w:rPr>
          <w:rFonts w:cstheme="minorHAnsi"/>
          <w:bCs/>
          <w:sz w:val="24"/>
          <w:szCs w:val="24"/>
        </w:rPr>
      </w:pPr>
      <w:r w:rsidRPr="006E592A">
        <w:rPr>
          <w:rFonts w:cstheme="minorHAnsi"/>
          <w:bCs/>
          <w:sz w:val="24"/>
          <w:szCs w:val="24"/>
        </w:rPr>
        <w:br/>
      </w:r>
    </w:p>
    <w:p w14:paraId="7D1D0B1C" w14:textId="4B1DA1EF" w:rsidR="00852B3A" w:rsidRDefault="00D1555F" w:rsidP="00D1555F">
      <w:pPr>
        <w:pStyle w:val="ListParagraph"/>
        <w:ind w:left="0"/>
        <w:rPr>
          <w:rFonts w:cstheme="minorHAnsi"/>
          <w:b/>
          <w:sz w:val="28"/>
          <w:szCs w:val="28"/>
        </w:rPr>
      </w:pPr>
      <w:r>
        <w:rPr>
          <w:rFonts w:cstheme="minorHAnsi"/>
          <w:b/>
          <w:sz w:val="28"/>
          <w:szCs w:val="28"/>
        </w:rPr>
        <w:t xml:space="preserve">Reports – </w:t>
      </w:r>
    </w:p>
    <w:p w14:paraId="585BCD4B" w14:textId="77777777" w:rsidR="00A952CD" w:rsidRDefault="00A952CD" w:rsidP="00D1555F">
      <w:pPr>
        <w:pStyle w:val="ListParagraph"/>
        <w:ind w:left="0"/>
        <w:rPr>
          <w:rFonts w:cstheme="minorHAnsi"/>
          <w:b/>
          <w:sz w:val="28"/>
          <w:szCs w:val="28"/>
        </w:rPr>
      </w:pPr>
    </w:p>
    <w:p w14:paraId="22480F67" w14:textId="55992459" w:rsidR="00A952CD" w:rsidRDefault="00675765" w:rsidP="00A952CD">
      <w:pPr>
        <w:pStyle w:val="ListParagraph"/>
        <w:numPr>
          <w:ilvl w:val="0"/>
          <w:numId w:val="42"/>
        </w:numPr>
        <w:ind w:left="0" w:firstLine="0"/>
        <w:rPr>
          <w:rFonts w:cstheme="minorHAnsi"/>
          <w:bCs/>
          <w:sz w:val="24"/>
          <w:szCs w:val="24"/>
        </w:rPr>
      </w:pPr>
      <w:r>
        <w:rPr>
          <w:rFonts w:cstheme="minorHAnsi"/>
          <w:bCs/>
          <w:sz w:val="24"/>
          <w:szCs w:val="24"/>
        </w:rPr>
        <w:t>Chief of Police Report</w:t>
      </w:r>
      <w:r w:rsidR="00A952CD" w:rsidRPr="00A952CD">
        <w:rPr>
          <w:rFonts w:cstheme="minorHAnsi"/>
          <w:bCs/>
          <w:sz w:val="24"/>
          <w:szCs w:val="24"/>
        </w:rPr>
        <w:t xml:space="preserve"> </w:t>
      </w:r>
      <w:r w:rsidR="00F37AA4">
        <w:rPr>
          <w:rFonts w:cstheme="minorHAnsi"/>
          <w:bCs/>
          <w:sz w:val="24"/>
          <w:szCs w:val="24"/>
        </w:rPr>
        <w:t>(pages</w:t>
      </w:r>
      <w:r w:rsidR="007305D9">
        <w:rPr>
          <w:rFonts w:cstheme="minorHAnsi"/>
          <w:bCs/>
          <w:sz w:val="24"/>
          <w:szCs w:val="24"/>
        </w:rPr>
        <w:t xml:space="preserve"> 33-35</w:t>
      </w:r>
      <w:r w:rsidR="00F37AA4">
        <w:rPr>
          <w:rFonts w:cstheme="minorHAnsi"/>
          <w:bCs/>
          <w:sz w:val="24"/>
          <w:szCs w:val="24"/>
        </w:rPr>
        <w:t>)</w:t>
      </w:r>
    </w:p>
    <w:p w14:paraId="04EBE052" w14:textId="4EE0824C" w:rsidR="00D1555F" w:rsidRDefault="00D1555F" w:rsidP="006F3430">
      <w:pPr>
        <w:pStyle w:val="ListParagraph"/>
        <w:ind w:left="0"/>
        <w:rPr>
          <w:rFonts w:cstheme="minorHAnsi"/>
          <w:bCs/>
          <w:sz w:val="24"/>
          <w:szCs w:val="24"/>
        </w:rPr>
      </w:pPr>
    </w:p>
    <w:p w14:paraId="7E8DDABB" w14:textId="77777777" w:rsidR="00D1555F" w:rsidRDefault="00D1555F" w:rsidP="00D1555F">
      <w:pPr>
        <w:pStyle w:val="ListParagraph"/>
        <w:ind w:left="0"/>
        <w:rPr>
          <w:rFonts w:cstheme="minorHAnsi"/>
          <w:b/>
          <w:sz w:val="28"/>
          <w:szCs w:val="28"/>
        </w:rPr>
      </w:pPr>
    </w:p>
    <w:p w14:paraId="69D221F1" w14:textId="07163D74" w:rsidR="005041F5" w:rsidRPr="006F3430" w:rsidRDefault="00D1555F" w:rsidP="006F3430">
      <w:pPr>
        <w:pStyle w:val="ListParagraph"/>
        <w:ind w:left="0"/>
        <w:rPr>
          <w:rFonts w:cstheme="minorHAnsi"/>
          <w:b/>
          <w:sz w:val="28"/>
          <w:szCs w:val="28"/>
        </w:rPr>
      </w:pPr>
      <w:r>
        <w:rPr>
          <w:rFonts w:cstheme="minorHAnsi"/>
          <w:b/>
          <w:sz w:val="28"/>
          <w:szCs w:val="28"/>
        </w:rPr>
        <w:t xml:space="preserve">Committee Reports - </w:t>
      </w:r>
    </w:p>
    <w:p w14:paraId="7973F26E" w14:textId="5F33481E" w:rsidR="003C08C9" w:rsidRDefault="003C08C9" w:rsidP="00B64F1B">
      <w:pPr>
        <w:rPr>
          <w:rFonts w:cstheme="minorHAnsi"/>
          <w:bCs/>
          <w:sz w:val="24"/>
          <w:szCs w:val="24"/>
        </w:rPr>
      </w:pPr>
      <w:r>
        <w:rPr>
          <w:rFonts w:cstheme="minorHAnsi"/>
          <w:bCs/>
          <w:sz w:val="24"/>
          <w:szCs w:val="24"/>
        </w:rPr>
        <w:tab/>
      </w:r>
    </w:p>
    <w:p w14:paraId="36E1161B" w14:textId="604F2725" w:rsidR="001C4A0B" w:rsidRPr="003C08C9" w:rsidRDefault="003C08C9" w:rsidP="003C08C9">
      <w:pPr>
        <w:rPr>
          <w:rFonts w:cstheme="minorHAnsi"/>
          <w:bCs/>
          <w:sz w:val="24"/>
          <w:szCs w:val="24"/>
        </w:rPr>
      </w:pPr>
      <w:r>
        <w:rPr>
          <w:rFonts w:cstheme="minorHAnsi"/>
          <w:bCs/>
          <w:sz w:val="24"/>
          <w:szCs w:val="24"/>
        </w:rPr>
        <w:tab/>
      </w:r>
      <w:r w:rsidR="009851DF" w:rsidRPr="003C08C9">
        <w:rPr>
          <w:rFonts w:cstheme="minorHAnsi"/>
          <w:bCs/>
          <w:sz w:val="24"/>
          <w:szCs w:val="24"/>
        </w:rPr>
        <w:br/>
      </w:r>
    </w:p>
    <w:p w14:paraId="2156E176" w14:textId="635EC76E" w:rsidR="006677A3" w:rsidRPr="006677A3" w:rsidRDefault="00B976DE" w:rsidP="006677A3">
      <w:pPr>
        <w:pStyle w:val="ListParagraph"/>
        <w:ind w:left="0"/>
        <w:rPr>
          <w:rFonts w:cstheme="minorHAnsi"/>
          <w:b/>
          <w:sz w:val="36"/>
          <w:szCs w:val="36"/>
        </w:rPr>
      </w:pPr>
      <w:r>
        <w:rPr>
          <w:rFonts w:cstheme="minorHAnsi"/>
          <w:b/>
          <w:sz w:val="36"/>
          <w:szCs w:val="36"/>
        </w:rPr>
        <w:t>N</w:t>
      </w:r>
      <w:r w:rsidR="006677A3" w:rsidRPr="006677A3">
        <w:rPr>
          <w:rFonts w:cstheme="minorHAnsi"/>
          <w:b/>
          <w:sz w:val="36"/>
          <w:szCs w:val="36"/>
        </w:rPr>
        <w:t>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2B05003A" w14:textId="2ED4FD33" w:rsidR="006F3430" w:rsidRDefault="007C0D01" w:rsidP="00F37AA4">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581B4D1B" w:rsidR="00495912" w:rsidRDefault="00495912" w:rsidP="00495912">
      <w:pPr>
        <w:pStyle w:val="NoSpacing"/>
        <w:rPr>
          <w:rFonts w:cstheme="minorHAnsi"/>
          <w:bCs/>
          <w:sz w:val="24"/>
          <w:szCs w:val="24"/>
        </w:rPr>
      </w:pPr>
      <w:r>
        <w:rPr>
          <w:rFonts w:cstheme="minorHAnsi"/>
          <w:bCs/>
          <w:sz w:val="24"/>
          <w:szCs w:val="24"/>
        </w:rPr>
        <w:t xml:space="preserve">3.          </w:t>
      </w:r>
      <w:r w:rsidR="00F37AA4">
        <w:rPr>
          <w:rFonts w:cstheme="minorHAnsi"/>
          <w:bCs/>
          <w:sz w:val="24"/>
          <w:szCs w:val="24"/>
        </w:rPr>
        <w:t>Motion to Approve and Vote on the Carpenter’s Union Contract.</w:t>
      </w:r>
      <w:r w:rsidR="00F37AA4">
        <w:rPr>
          <w:rFonts w:cstheme="minorHAnsi"/>
          <w:bCs/>
          <w:sz w:val="24"/>
          <w:szCs w:val="24"/>
        </w:rPr>
        <w:br/>
      </w:r>
    </w:p>
    <w:p w14:paraId="3E580C65" w14:textId="403B291E" w:rsidR="00F37AA4" w:rsidRDefault="00F37AA4" w:rsidP="00495912">
      <w:pPr>
        <w:pStyle w:val="NoSpacing"/>
        <w:rPr>
          <w:rFonts w:cstheme="minorHAnsi"/>
          <w:bCs/>
          <w:sz w:val="24"/>
          <w:szCs w:val="24"/>
        </w:rPr>
      </w:pPr>
      <w:r>
        <w:rPr>
          <w:rFonts w:cstheme="minorHAnsi"/>
          <w:bCs/>
          <w:sz w:val="24"/>
          <w:szCs w:val="24"/>
        </w:rPr>
        <w:t>4.          Motion to Adjourn.</w:t>
      </w:r>
    </w:p>
    <w:p w14:paraId="6A9D31CB" w14:textId="77777777" w:rsidR="00F37AA4" w:rsidRDefault="00F37AA4" w:rsidP="00495912">
      <w:pPr>
        <w:pStyle w:val="NoSpacing"/>
        <w:rPr>
          <w:rFonts w:cstheme="minorHAnsi"/>
          <w:bCs/>
          <w:sz w:val="24"/>
          <w:szCs w:val="24"/>
        </w:rPr>
      </w:pPr>
    </w:p>
    <w:sectPr w:rsidR="00F37AA4" w:rsidSect="00BB1539">
      <w:headerReference w:type="even" r:id="rId8"/>
      <w:headerReference w:type="default" r:id="rId9"/>
      <w:footerReference w:type="even" r:id="rId10"/>
      <w:footerReference w:type="default" r:id="rId11"/>
      <w:headerReference w:type="first" r:id="rId12"/>
      <w:footerReference w:type="first" r:id="rId13"/>
      <w:pgSz w:w="12240" w:h="15840" w:code="1"/>
      <w:pgMar w:top="187" w:right="63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85E0" w14:textId="77777777" w:rsidR="00F0348E" w:rsidRDefault="00F0348E">
      <w:r>
        <w:separator/>
      </w:r>
    </w:p>
  </w:endnote>
  <w:endnote w:type="continuationSeparator" w:id="0">
    <w:p w14:paraId="288A43CD" w14:textId="77777777" w:rsidR="00F0348E" w:rsidRDefault="00F0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96F5" w14:textId="77777777" w:rsidR="00F0348E" w:rsidRDefault="00F0348E">
      <w:r>
        <w:separator/>
      </w:r>
    </w:p>
  </w:footnote>
  <w:footnote w:type="continuationSeparator" w:id="0">
    <w:p w14:paraId="0C4D877E" w14:textId="77777777" w:rsidR="00F0348E" w:rsidRDefault="00F0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11246B"/>
    <w:multiLevelType w:val="hybridMultilevel"/>
    <w:tmpl w:val="9E548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5"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8"/>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5"/>
  </w:num>
  <w:num w:numId="15" w16cid:durableId="1057582516">
    <w:abstractNumId w:val="37"/>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40"/>
  </w:num>
  <w:num w:numId="21" w16cid:durableId="314535189">
    <w:abstractNumId w:val="17"/>
  </w:num>
  <w:num w:numId="22" w16cid:durableId="1397439465">
    <w:abstractNumId w:val="18"/>
  </w:num>
  <w:num w:numId="23" w16cid:durableId="1794323062">
    <w:abstractNumId w:val="26"/>
  </w:num>
  <w:num w:numId="24" w16cid:durableId="1039891913">
    <w:abstractNumId w:val="34"/>
  </w:num>
  <w:num w:numId="25" w16cid:durableId="1380544563">
    <w:abstractNumId w:val="13"/>
  </w:num>
  <w:num w:numId="26" w16cid:durableId="1193611165">
    <w:abstractNumId w:val="10"/>
  </w:num>
  <w:num w:numId="27" w16cid:durableId="1252616839">
    <w:abstractNumId w:val="3"/>
  </w:num>
  <w:num w:numId="28" w16cid:durableId="1263953236">
    <w:abstractNumId w:val="36"/>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2"/>
  </w:num>
  <w:num w:numId="34" w16cid:durableId="6254346">
    <w:abstractNumId w:val="21"/>
  </w:num>
  <w:num w:numId="35" w16cid:durableId="510026567">
    <w:abstractNumId w:val="28"/>
  </w:num>
  <w:num w:numId="36" w16cid:durableId="360320519">
    <w:abstractNumId w:val="9"/>
  </w:num>
  <w:num w:numId="37" w16cid:durableId="1078165082">
    <w:abstractNumId w:val="33"/>
  </w:num>
  <w:num w:numId="38" w16cid:durableId="950819168">
    <w:abstractNumId w:val="39"/>
  </w:num>
  <w:num w:numId="39" w16cid:durableId="847601719">
    <w:abstractNumId w:val="41"/>
  </w:num>
  <w:num w:numId="40" w16cid:durableId="219022051">
    <w:abstractNumId w:val="16"/>
  </w:num>
  <w:num w:numId="41" w16cid:durableId="794524569">
    <w:abstractNumId w:val="2"/>
  </w:num>
  <w:num w:numId="42" w16cid:durableId="71265237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275A6"/>
    <w:rsid w:val="00030287"/>
    <w:rsid w:val="0003298C"/>
    <w:rsid w:val="00033C05"/>
    <w:rsid w:val="000413FC"/>
    <w:rsid w:val="000433B3"/>
    <w:rsid w:val="00043A9C"/>
    <w:rsid w:val="00044464"/>
    <w:rsid w:val="00046167"/>
    <w:rsid w:val="00050E40"/>
    <w:rsid w:val="000515CE"/>
    <w:rsid w:val="00053A23"/>
    <w:rsid w:val="00056433"/>
    <w:rsid w:val="0005702D"/>
    <w:rsid w:val="00057F03"/>
    <w:rsid w:val="000615F7"/>
    <w:rsid w:val="000624B5"/>
    <w:rsid w:val="00070312"/>
    <w:rsid w:val="0007039B"/>
    <w:rsid w:val="00075EC4"/>
    <w:rsid w:val="00076AFA"/>
    <w:rsid w:val="00081F95"/>
    <w:rsid w:val="00085D97"/>
    <w:rsid w:val="000866B9"/>
    <w:rsid w:val="00087B1E"/>
    <w:rsid w:val="00090B0C"/>
    <w:rsid w:val="00091E6A"/>
    <w:rsid w:val="00092268"/>
    <w:rsid w:val="0009229F"/>
    <w:rsid w:val="00093123"/>
    <w:rsid w:val="00093A9D"/>
    <w:rsid w:val="00095D8A"/>
    <w:rsid w:val="00097068"/>
    <w:rsid w:val="00097211"/>
    <w:rsid w:val="000A03AD"/>
    <w:rsid w:val="000A2A03"/>
    <w:rsid w:val="000A72E5"/>
    <w:rsid w:val="000A7BD0"/>
    <w:rsid w:val="000B6E45"/>
    <w:rsid w:val="000C3CE3"/>
    <w:rsid w:val="000C462C"/>
    <w:rsid w:val="000C61CE"/>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24B2"/>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77E00"/>
    <w:rsid w:val="00180FC0"/>
    <w:rsid w:val="0018393C"/>
    <w:rsid w:val="0018532A"/>
    <w:rsid w:val="00185464"/>
    <w:rsid w:val="001859D5"/>
    <w:rsid w:val="00185B5D"/>
    <w:rsid w:val="001870FB"/>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4A0B"/>
    <w:rsid w:val="001C6C54"/>
    <w:rsid w:val="001C7E35"/>
    <w:rsid w:val="001D0E7B"/>
    <w:rsid w:val="001E20CF"/>
    <w:rsid w:val="001E7F24"/>
    <w:rsid w:val="001F000E"/>
    <w:rsid w:val="001F137D"/>
    <w:rsid w:val="001F2DFF"/>
    <w:rsid w:val="001F2F4F"/>
    <w:rsid w:val="001F5C05"/>
    <w:rsid w:val="001F6A24"/>
    <w:rsid w:val="00203E3D"/>
    <w:rsid w:val="00205050"/>
    <w:rsid w:val="00205707"/>
    <w:rsid w:val="0020688C"/>
    <w:rsid w:val="00207F9D"/>
    <w:rsid w:val="0021691A"/>
    <w:rsid w:val="002178A3"/>
    <w:rsid w:val="00222AEB"/>
    <w:rsid w:val="002317A2"/>
    <w:rsid w:val="002328BC"/>
    <w:rsid w:val="00232C08"/>
    <w:rsid w:val="00235AF7"/>
    <w:rsid w:val="0025227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78B"/>
    <w:rsid w:val="002A1DAC"/>
    <w:rsid w:val="002A26BD"/>
    <w:rsid w:val="002A3DC8"/>
    <w:rsid w:val="002A407F"/>
    <w:rsid w:val="002A4CB2"/>
    <w:rsid w:val="002A4ED5"/>
    <w:rsid w:val="002A66F6"/>
    <w:rsid w:val="002B1D28"/>
    <w:rsid w:val="002B5245"/>
    <w:rsid w:val="002C4AED"/>
    <w:rsid w:val="002C5465"/>
    <w:rsid w:val="002C5579"/>
    <w:rsid w:val="002C7E5E"/>
    <w:rsid w:val="002D5DF8"/>
    <w:rsid w:val="002D79BE"/>
    <w:rsid w:val="002D7FB7"/>
    <w:rsid w:val="002E35C1"/>
    <w:rsid w:val="002E4FA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355C"/>
    <w:rsid w:val="00334C34"/>
    <w:rsid w:val="00334F13"/>
    <w:rsid w:val="00337DCD"/>
    <w:rsid w:val="00340834"/>
    <w:rsid w:val="00340C29"/>
    <w:rsid w:val="00345412"/>
    <w:rsid w:val="00345C7B"/>
    <w:rsid w:val="003479EF"/>
    <w:rsid w:val="00351222"/>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94FF5"/>
    <w:rsid w:val="003A1B96"/>
    <w:rsid w:val="003A265B"/>
    <w:rsid w:val="003A37E1"/>
    <w:rsid w:val="003A56D0"/>
    <w:rsid w:val="003A674F"/>
    <w:rsid w:val="003A71A6"/>
    <w:rsid w:val="003A7C92"/>
    <w:rsid w:val="003B1F12"/>
    <w:rsid w:val="003B3572"/>
    <w:rsid w:val="003B41A9"/>
    <w:rsid w:val="003B45C7"/>
    <w:rsid w:val="003B499A"/>
    <w:rsid w:val="003B55FB"/>
    <w:rsid w:val="003B5D00"/>
    <w:rsid w:val="003B680E"/>
    <w:rsid w:val="003B7547"/>
    <w:rsid w:val="003C0808"/>
    <w:rsid w:val="003C08C9"/>
    <w:rsid w:val="003C1E42"/>
    <w:rsid w:val="003C343A"/>
    <w:rsid w:val="003C3AB7"/>
    <w:rsid w:val="003C7CCF"/>
    <w:rsid w:val="003D1EBA"/>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359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26A"/>
    <w:rsid w:val="004C3B23"/>
    <w:rsid w:val="004C5D27"/>
    <w:rsid w:val="004E1033"/>
    <w:rsid w:val="004E33E6"/>
    <w:rsid w:val="004E4BF1"/>
    <w:rsid w:val="004F33A4"/>
    <w:rsid w:val="004F3FAE"/>
    <w:rsid w:val="004F79AF"/>
    <w:rsid w:val="004F7D84"/>
    <w:rsid w:val="00501AE1"/>
    <w:rsid w:val="005041F5"/>
    <w:rsid w:val="00504465"/>
    <w:rsid w:val="00506A51"/>
    <w:rsid w:val="00507F25"/>
    <w:rsid w:val="0051302C"/>
    <w:rsid w:val="0051486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85184"/>
    <w:rsid w:val="005900DE"/>
    <w:rsid w:val="005910EE"/>
    <w:rsid w:val="00593EE2"/>
    <w:rsid w:val="00594E4D"/>
    <w:rsid w:val="005966E7"/>
    <w:rsid w:val="00597113"/>
    <w:rsid w:val="005A1F58"/>
    <w:rsid w:val="005A5468"/>
    <w:rsid w:val="005A6134"/>
    <w:rsid w:val="005B09A5"/>
    <w:rsid w:val="005B41FD"/>
    <w:rsid w:val="005B52AA"/>
    <w:rsid w:val="005B58DB"/>
    <w:rsid w:val="005B739F"/>
    <w:rsid w:val="005B7E09"/>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78D"/>
    <w:rsid w:val="00603ABC"/>
    <w:rsid w:val="00606CD2"/>
    <w:rsid w:val="00607130"/>
    <w:rsid w:val="0061108E"/>
    <w:rsid w:val="00611BF9"/>
    <w:rsid w:val="00613E62"/>
    <w:rsid w:val="006150A3"/>
    <w:rsid w:val="00616052"/>
    <w:rsid w:val="00617EB5"/>
    <w:rsid w:val="006215BC"/>
    <w:rsid w:val="006229F9"/>
    <w:rsid w:val="00622A43"/>
    <w:rsid w:val="00622A96"/>
    <w:rsid w:val="00630658"/>
    <w:rsid w:val="00641308"/>
    <w:rsid w:val="00645EFB"/>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75765"/>
    <w:rsid w:val="00680F3E"/>
    <w:rsid w:val="00681BC7"/>
    <w:rsid w:val="0068743A"/>
    <w:rsid w:val="0069079B"/>
    <w:rsid w:val="0069329D"/>
    <w:rsid w:val="0069456C"/>
    <w:rsid w:val="00694CFA"/>
    <w:rsid w:val="00694E42"/>
    <w:rsid w:val="00695982"/>
    <w:rsid w:val="006A01C1"/>
    <w:rsid w:val="006A3A51"/>
    <w:rsid w:val="006A5580"/>
    <w:rsid w:val="006A5D10"/>
    <w:rsid w:val="006B54DD"/>
    <w:rsid w:val="006B6886"/>
    <w:rsid w:val="006B780B"/>
    <w:rsid w:val="006B7ABC"/>
    <w:rsid w:val="006C04BB"/>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1859"/>
    <w:rsid w:val="006F2DB8"/>
    <w:rsid w:val="006F3430"/>
    <w:rsid w:val="006F3D07"/>
    <w:rsid w:val="006F4046"/>
    <w:rsid w:val="006F66CF"/>
    <w:rsid w:val="006F6A78"/>
    <w:rsid w:val="0070069D"/>
    <w:rsid w:val="00701A8E"/>
    <w:rsid w:val="007046C9"/>
    <w:rsid w:val="007054A7"/>
    <w:rsid w:val="00710092"/>
    <w:rsid w:val="00710304"/>
    <w:rsid w:val="00711064"/>
    <w:rsid w:val="00712E7F"/>
    <w:rsid w:val="00717D44"/>
    <w:rsid w:val="00720032"/>
    <w:rsid w:val="00721CFE"/>
    <w:rsid w:val="00722862"/>
    <w:rsid w:val="0072556B"/>
    <w:rsid w:val="007264C0"/>
    <w:rsid w:val="007305D9"/>
    <w:rsid w:val="00732C04"/>
    <w:rsid w:val="00735E5A"/>
    <w:rsid w:val="00736592"/>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1D4C"/>
    <w:rsid w:val="007F6304"/>
    <w:rsid w:val="007F6C4A"/>
    <w:rsid w:val="00800497"/>
    <w:rsid w:val="008027F1"/>
    <w:rsid w:val="00803BB6"/>
    <w:rsid w:val="008042D4"/>
    <w:rsid w:val="008054FA"/>
    <w:rsid w:val="008060B1"/>
    <w:rsid w:val="00807B42"/>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952"/>
    <w:rsid w:val="00861B65"/>
    <w:rsid w:val="008648F4"/>
    <w:rsid w:val="008712D5"/>
    <w:rsid w:val="008724C9"/>
    <w:rsid w:val="00882D89"/>
    <w:rsid w:val="00883118"/>
    <w:rsid w:val="00883C6E"/>
    <w:rsid w:val="00883FC6"/>
    <w:rsid w:val="00887930"/>
    <w:rsid w:val="0089015B"/>
    <w:rsid w:val="00890A6D"/>
    <w:rsid w:val="008923EB"/>
    <w:rsid w:val="00896402"/>
    <w:rsid w:val="00897C65"/>
    <w:rsid w:val="00897C72"/>
    <w:rsid w:val="008A1D03"/>
    <w:rsid w:val="008A1DD4"/>
    <w:rsid w:val="008A384B"/>
    <w:rsid w:val="008A5E77"/>
    <w:rsid w:val="008A6596"/>
    <w:rsid w:val="008A7293"/>
    <w:rsid w:val="008B0468"/>
    <w:rsid w:val="008B190E"/>
    <w:rsid w:val="008B36AB"/>
    <w:rsid w:val="008C2F4D"/>
    <w:rsid w:val="008C4EF6"/>
    <w:rsid w:val="008C6054"/>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528C"/>
    <w:rsid w:val="00926F5E"/>
    <w:rsid w:val="009341CA"/>
    <w:rsid w:val="00934821"/>
    <w:rsid w:val="00935228"/>
    <w:rsid w:val="00935FCC"/>
    <w:rsid w:val="009406BA"/>
    <w:rsid w:val="00941721"/>
    <w:rsid w:val="009426D4"/>
    <w:rsid w:val="009429CA"/>
    <w:rsid w:val="009437EB"/>
    <w:rsid w:val="00943C04"/>
    <w:rsid w:val="0094623E"/>
    <w:rsid w:val="009512B2"/>
    <w:rsid w:val="009513ED"/>
    <w:rsid w:val="00951439"/>
    <w:rsid w:val="00951BDE"/>
    <w:rsid w:val="00953189"/>
    <w:rsid w:val="009534F0"/>
    <w:rsid w:val="0095578D"/>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1CF"/>
    <w:rsid w:val="009A656C"/>
    <w:rsid w:val="009A6821"/>
    <w:rsid w:val="009B3B78"/>
    <w:rsid w:val="009B41BD"/>
    <w:rsid w:val="009B4539"/>
    <w:rsid w:val="009C0A88"/>
    <w:rsid w:val="009C0C36"/>
    <w:rsid w:val="009C5485"/>
    <w:rsid w:val="009C7AAB"/>
    <w:rsid w:val="009D132A"/>
    <w:rsid w:val="009D3543"/>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04B41"/>
    <w:rsid w:val="00A10693"/>
    <w:rsid w:val="00A11ABC"/>
    <w:rsid w:val="00A11B3F"/>
    <w:rsid w:val="00A15122"/>
    <w:rsid w:val="00A155EC"/>
    <w:rsid w:val="00A16F56"/>
    <w:rsid w:val="00A175A2"/>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002"/>
    <w:rsid w:val="00A75268"/>
    <w:rsid w:val="00A776B3"/>
    <w:rsid w:val="00A779C4"/>
    <w:rsid w:val="00A85937"/>
    <w:rsid w:val="00A93A79"/>
    <w:rsid w:val="00A952CD"/>
    <w:rsid w:val="00A9625D"/>
    <w:rsid w:val="00A97358"/>
    <w:rsid w:val="00A97609"/>
    <w:rsid w:val="00AA0A7B"/>
    <w:rsid w:val="00AA18BA"/>
    <w:rsid w:val="00AA225C"/>
    <w:rsid w:val="00AB1041"/>
    <w:rsid w:val="00AB3B31"/>
    <w:rsid w:val="00AB3CB7"/>
    <w:rsid w:val="00AB63C6"/>
    <w:rsid w:val="00AB737A"/>
    <w:rsid w:val="00AB7FEE"/>
    <w:rsid w:val="00AC15A5"/>
    <w:rsid w:val="00AC2AD0"/>
    <w:rsid w:val="00AC3116"/>
    <w:rsid w:val="00AC578F"/>
    <w:rsid w:val="00AC7885"/>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015B"/>
    <w:rsid w:val="00B516A2"/>
    <w:rsid w:val="00B52F6D"/>
    <w:rsid w:val="00B54F2A"/>
    <w:rsid w:val="00B56592"/>
    <w:rsid w:val="00B600DE"/>
    <w:rsid w:val="00B6022B"/>
    <w:rsid w:val="00B63F6E"/>
    <w:rsid w:val="00B64941"/>
    <w:rsid w:val="00B64F1B"/>
    <w:rsid w:val="00B679EF"/>
    <w:rsid w:val="00B71A41"/>
    <w:rsid w:val="00B72303"/>
    <w:rsid w:val="00B7639D"/>
    <w:rsid w:val="00B76446"/>
    <w:rsid w:val="00B811B7"/>
    <w:rsid w:val="00B83AA1"/>
    <w:rsid w:val="00B8510F"/>
    <w:rsid w:val="00B85357"/>
    <w:rsid w:val="00B86654"/>
    <w:rsid w:val="00B86749"/>
    <w:rsid w:val="00B9029D"/>
    <w:rsid w:val="00B9558E"/>
    <w:rsid w:val="00B956D6"/>
    <w:rsid w:val="00B97004"/>
    <w:rsid w:val="00B976DE"/>
    <w:rsid w:val="00BA2A45"/>
    <w:rsid w:val="00BA6375"/>
    <w:rsid w:val="00BB1539"/>
    <w:rsid w:val="00BB1F49"/>
    <w:rsid w:val="00BB2E95"/>
    <w:rsid w:val="00BB39AF"/>
    <w:rsid w:val="00BB40D6"/>
    <w:rsid w:val="00BB5E6A"/>
    <w:rsid w:val="00BB6933"/>
    <w:rsid w:val="00BC0318"/>
    <w:rsid w:val="00BC37B3"/>
    <w:rsid w:val="00BD0FAE"/>
    <w:rsid w:val="00BD10BA"/>
    <w:rsid w:val="00BD2AD4"/>
    <w:rsid w:val="00BD6C77"/>
    <w:rsid w:val="00BD77E9"/>
    <w:rsid w:val="00BD7E7F"/>
    <w:rsid w:val="00BE01C5"/>
    <w:rsid w:val="00BE19F2"/>
    <w:rsid w:val="00BE2B1A"/>
    <w:rsid w:val="00BE2C99"/>
    <w:rsid w:val="00BE4C54"/>
    <w:rsid w:val="00BE6D6C"/>
    <w:rsid w:val="00BE7FAA"/>
    <w:rsid w:val="00BF5F72"/>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03A22"/>
    <w:rsid w:val="00D063CA"/>
    <w:rsid w:val="00D1555F"/>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774"/>
    <w:rsid w:val="00D63CEA"/>
    <w:rsid w:val="00D6519A"/>
    <w:rsid w:val="00D65BBF"/>
    <w:rsid w:val="00D65ED6"/>
    <w:rsid w:val="00D65EF9"/>
    <w:rsid w:val="00D70CA2"/>
    <w:rsid w:val="00D72B8C"/>
    <w:rsid w:val="00D752C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DF225A"/>
    <w:rsid w:val="00E00EEA"/>
    <w:rsid w:val="00E02074"/>
    <w:rsid w:val="00E02EF4"/>
    <w:rsid w:val="00E05493"/>
    <w:rsid w:val="00E07432"/>
    <w:rsid w:val="00E10517"/>
    <w:rsid w:val="00E10F81"/>
    <w:rsid w:val="00E12D0D"/>
    <w:rsid w:val="00E14F65"/>
    <w:rsid w:val="00E15DBC"/>
    <w:rsid w:val="00E16F0F"/>
    <w:rsid w:val="00E21959"/>
    <w:rsid w:val="00E22132"/>
    <w:rsid w:val="00E22F60"/>
    <w:rsid w:val="00E23FC0"/>
    <w:rsid w:val="00E24458"/>
    <w:rsid w:val="00E24BAC"/>
    <w:rsid w:val="00E252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87FBA"/>
    <w:rsid w:val="00E91C73"/>
    <w:rsid w:val="00E931FF"/>
    <w:rsid w:val="00E95103"/>
    <w:rsid w:val="00E95234"/>
    <w:rsid w:val="00E9702D"/>
    <w:rsid w:val="00E97A88"/>
    <w:rsid w:val="00EA75B1"/>
    <w:rsid w:val="00EB0CCC"/>
    <w:rsid w:val="00EB1FEF"/>
    <w:rsid w:val="00EB2891"/>
    <w:rsid w:val="00EB3B34"/>
    <w:rsid w:val="00EB4482"/>
    <w:rsid w:val="00EB48A4"/>
    <w:rsid w:val="00EB5031"/>
    <w:rsid w:val="00EB526E"/>
    <w:rsid w:val="00EB53D8"/>
    <w:rsid w:val="00EB6883"/>
    <w:rsid w:val="00EC4A77"/>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348E"/>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37AA4"/>
    <w:rsid w:val="00F404C6"/>
    <w:rsid w:val="00F427F2"/>
    <w:rsid w:val="00F44E34"/>
    <w:rsid w:val="00F52EE0"/>
    <w:rsid w:val="00F5305C"/>
    <w:rsid w:val="00F548D4"/>
    <w:rsid w:val="00F55FA1"/>
    <w:rsid w:val="00F608A4"/>
    <w:rsid w:val="00F60E58"/>
    <w:rsid w:val="00F6341A"/>
    <w:rsid w:val="00F636DD"/>
    <w:rsid w:val="00F643FB"/>
    <w:rsid w:val="00F670BE"/>
    <w:rsid w:val="00F673F3"/>
    <w:rsid w:val="00F67CDA"/>
    <w:rsid w:val="00F70100"/>
    <w:rsid w:val="00F70942"/>
    <w:rsid w:val="00F71F29"/>
    <w:rsid w:val="00F72284"/>
    <w:rsid w:val="00F765FD"/>
    <w:rsid w:val="00F773CC"/>
    <w:rsid w:val="00F8006F"/>
    <w:rsid w:val="00F8079C"/>
    <w:rsid w:val="00F808F3"/>
    <w:rsid w:val="00F8094C"/>
    <w:rsid w:val="00F8306B"/>
    <w:rsid w:val="00F8423E"/>
    <w:rsid w:val="00F8449C"/>
    <w:rsid w:val="00F8648C"/>
    <w:rsid w:val="00F9098C"/>
    <w:rsid w:val="00F90A25"/>
    <w:rsid w:val="00F93666"/>
    <w:rsid w:val="00F9525E"/>
    <w:rsid w:val="00F958A7"/>
    <w:rsid w:val="00F97B2B"/>
    <w:rsid w:val="00F97B6B"/>
    <w:rsid w:val="00FB5A0B"/>
    <w:rsid w:val="00FC3376"/>
    <w:rsid w:val="00FC340E"/>
    <w:rsid w:val="00FC3DC0"/>
    <w:rsid w:val="00FC67EC"/>
    <w:rsid w:val="00FD293F"/>
    <w:rsid w:val="00FD30DD"/>
    <w:rsid w:val="00FD5009"/>
    <w:rsid w:val="00FD5281"/>
    <w:rsid w:val="00FD5A2C"/>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4466BD87-0A13-495D-988D-BBA5F94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3</cp:revision>
  <cp:lastPrinted>2026-05-08T17:55:00Z</cp:lastPrinted>
  <dcterms:created xsi:type="dcterms:W3CDTF">2026-05-08T17:52:00Z</dcterms:created>
  <dcterms:modified xsi:type="dcterms:W3CDTF">2026-05-08T18:08:00Z</dcterms:modified>
</cp:coreProperties>
</file>